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50059" w14:textId="19636D40" w:rsidR="004820BA" w:rsidRPr="00871A3E" w:rsidRDefault="003E10E1" w:rsidP="004820BA">
      <w:r>
        <w:t>Passion4Motion</w:t>
      </w:r>
      <w:r w:rsidR="006E6535">
        <w:t xml:space="preserve"> AB</w:t>
      </w:r>
      <w:r w:rsidR="004820BA" w:rsidRPr="00871A3E">
        <w:t xml:space="preserve"> agerar inte som Personuppgiftsbitr</w:t>
      </w:r>
      <w:r w:rsidR="004820BA" w:rsidRPr="00871A3E">
        <w:rPr>
          <w:rFonts w:ascii="Times New Roman" w:hAnsi="Times New Roman" w:cs="Times New Roman"/>
        </w:rPr>
        <w:t>ä</w:t>
      </w:r>
      <w:r w:rsidR="004820BA" w:rsidRPr="00871A3E">
        <w:t>de f</w:t>
      </w:r>
      <w:r w:rsidR="004820BA" w:rsidRPr="00871A3E">
        <w:rPr>
          <w:rFonts w:ascii="Times New Roman" w:hAnsi="Times New Roman" w:cs="Times New Roman"/>
        </w:rPr>
        <w:t>ö</w:t>
      </w:r>
      <w:r w:rsidR="004820BA" w:rsidRPr="00871A3E">
        <w:t>r sina kunders r</w:t>
      </w:r>
      <w:r w:rsidR="004820BA" w:rsidRPr="00871A3E">
        <w:rPr>
          <w:rFonts w:ascii="Times New Roman" w:hAnsi="Times New Roman" w:cs="Times New Roman"/>
        </w:rPr>
        <w:t>ä</w:t>
      </w:r>
      <w:r w:rsidR="004820BA" w:rsidRPr="00871A3E">
        <w:t>kning, utan betraktas som personuppgiftsansvarig.</w:t>
      </w:r>
    </w:p>
    <w:p w14:paraId="4B1B3CFC" w14:textId="77777777" w:rsidR="004820BA" w:rsidRPr="00871A3E" w:rsidRDefault="004820BA" w:rsidP="004820BA"/>
    <w:p w14:paraId="6EFF638A" w14:textId="356D59C2" w:rsidR="004820BA" w:rsidRPr="00871A3E" w:rsidRDefault="004820BA" w:rsidP="004820BA">
      <w:r w:rsidRPr="00871A3E">
        <w:t>I bed</w:t>
      </w:r>
      <w:r w:rsidRPr="00871A3E">
        <w:rPr>
          <w:rFonts w:ascii="Times New Roman" w:hAnsi="Times New Roman" w:cs="Times New Roman"/>
        </w:rPr>
        <w:t>ö</w:t>
      </w:r>
      <w:r w:rsidRPr="00871A3E">
        <w:t>mningen kring huruvida hanteringen av personuppgifter av en juridisk person faller under kategorin Personuppgiftsansvarig eller Personuppgiftsbitr</w:t>
      </w:r>
      <w:r w:rsidRPr="00871A3E">
        <w:rPr>
          <w:rFonts w:ascii="Times New Roman" w:hAnsi="Times New Roman" w:cs="Times New Roman"/>
        </w:rPr>
        <w:t>ä</w:t>
      </w:r>
      <w:r w:rsidRPr="00871A3E">
        <w:t xml:space="preserve">de </w:t>
      </w:r>
      <w:r w:rsidRPr="00871A3E">
        <w:rPr>
          <w:rFonts w:ascii="Times New Roman" w:hAnsi="Times New Roman" w:cs="Times New Roman"/>
        </w:rPr>
        <w:t>ä</w:t>
      </w:r>
      <w:r w:rsidRPr="00871A3E">
        <w:t>r det avg</w:t>
      </w:r>
      <w:r w:rsidRPr="00871A3E">
        <w:rPr>
          <w:rFonts w:ascii="Times New Roman" w:hAnsi="Times New Roman" w:cs="Times New Roman"/>
        </w:rPr>
        <w:t>ö</w:t>
      </w:r>
      <w:r w:rsidRPr="00871A3E">
        <w:t xml:space="preserve">rande vilken juridisk person som </w:t>
      </w:r>
      <w:r w:rsidRPr="00871A3E">
        <w:rPr>
          <w:i/>
          <w:iCs/>
        </w:rPr>
        <w:t>best</w:t>
      </w:r>
      <w:r w:rsidRPr="00871A3E">
        <w:rPr>
          <w:rFonts w:ascii="Times New Roman" w:hAnsi="Times New Roman" w:cs="Times New Roman"/>
          <w:i/>
          <w:iCs/>
        </w:rPr>
        <w:t>ä</w:t>
      </w:r>
      <w:r w:rsidRPr="00871A3E">
        <w:rPr>
          <w:i/>
          <w:iCs/>
        </w:rPr>
        <w:t>mmer syftet med hanteringen av personuppgifterna</w:t>
      </w:r>
      <w:r w:rsidRPr="00871A3E">
        <w:t>. Ett Personuppgiftsbitr</w:t>
      </w:r>
      <w:r w:rsidRPr="00871A3E">
        <w:rPr>
          <w:rFonts w:ascii="Times New Roman" w:hAnsi="Times New Roman" w:cs="Times New Roman"/>
        </w:rPr>
        <w:t>ä</w:t>
      </w:r>
      <w:r w:rsidRPr="00871A3E">
        <w:t>de f</w:t>
      </w:r>
      <w:r w:rsidRPr="00871A3E">
        <w:rPr>
          <w:rFonts w:ascii="Times New Roman" w:hAnsi="Times New Roman" w:cs="Times New Roman"/>
        </w:rPr>
        <w:t>å</w:t>
      </w:r>
      <w:r w:rsidRPr="00871A3E">
        <w:t xml:space="preserve">r </w:t>
      </w:r>
      <w:r w:rsidRPr="00871A3E">
        <w:rPr>
          <w:u w:val="single"/>
        </w:rPr>
        <w:t>enbart</w:t>
      </w:r>
      <w:r w:rsidRPr="00871A3E">
        <w:t xml:space="preserve"> behandla uppgifterna i enlighet med instruktioner fr</w:t>
      </w:r>
      <w:r w:rsidRPr="00871A3E">
        <w:rPr>
          <w:rFonts w:ascii="Times New Roman" w:hAnsi="Times New Roman" w:cs="Times New Roman"/>
        </w:rPr>
        <w:t>å</w:t>
      </w:r>
      <w:r w:rsidRPr="00871A3E">
        <w:t xml:space="preserve">n Personuppgiftsansvarige. Eftersom </w:t>
      </w:r>
      <w:r w:rsidR="003E10E1">
        <w:t xml:space="preserve">Passion4Motion AB </w:t>
      </w:r>
      <w:r w:rsidRPr="00871A3E">
        <w:t>sj</w:t>
      </w:r>
      <w:r w:rsidRPr="00871A3E">
        <w:rPr>
          <w:rFonts w:ascii="Times New Roman" w:hAnsi="Times New Roman" w:cs="Times New Roman"/>
        </w:rPr>
        <w:t>ä</w:t>
      </w:r>
      <w:r w:rsidRPr="00871A3E">
        <w:t>lv best</w:t>
      </w:r>
      <w:r w:rsidRPr="00871A3E">
        <w:rPr>
          <w:rFonts w:ascii="Times New Roman" w:hAnsi="Times New Roman" w:cs="Times New Roman"/>
        </w:rPr>
        <w:t>ä</w:t>
      </w:r>
      <w:r w:rsidRPr="00871A3E">
        <w:t>mmer syftet f</w:t>
      </w:r>
      <w:r w:rsidRPr="00871A3E">
        <w:rPr>
          <w:rFonts w:ascii="Times New Roman" w:hAnsi="Times New Roman" w:cs="Times New Roman"/>
        </w:rPr>
        <w:t>ö</w:t>
      </w:r>
      <w:r w:rsidRPr="00871A3E">
        <w:t>r hanteringen av personuppgifterna och g</w:t>
      </w:r>
      <w:r w:rsidRPr="00871A3E">
        <w:rPr>
          <w:rFonts w:ascii="Times New Roman" w:hAnsi="Times New Roman" w:cs="Times New Roman"/>
        </w:rPr>
        <w:t>ö</w:t>
      </w:r>
      <w:r w:rsidRPr="00871A3E">
        <w:t>r det f</w:t>
      </w:r>
      <w:r w:rsidRPr="00871A3E">
        <w:rPr>
          <w:rFonts w:ascii="Times New Roman" w:hAnsi="Times New Roman" w:cs="Times New Roman"/>
        </w:rPr>
        <w:t>ö</w:t>
      </w:r>
      <w:r w:rsidRPr="00871A3E">
        <w:t xml:space="preserve">r sina egna </w:t>
      </w:r>
      <w:r w:rsidRPr="00871A3E">
        <w:rPr>
          <w:rFonts w:ascii="Times New Roman" w:hAnsi="Times New Roman" w:cs="Times New Roman"/>
        </w:rPr>
        <w:t>ä</w:t>
      </w:r>
      <w:r w:rsidRPr="00871A3E">
        <w:t>ndam</w:t>
      </w:r>
      <w:r w:rsidRPr="00871A3E">
        <w:rPr>
          <w:rFonts w:ascii="Times New Roman" w:hAnsi="Times New Roman" w:cs="Times New Roman"/>
        </w:rPr>
        <w:t>å</w:t>
      </w:r>
      <w:r w:rsidRPr="00871A3E">
        <w:t>l (bl.a. f</w:t>
      </w:r>
      <w:r w:rsidRPr="00871A3E">
        <w:rPr>
          <w:rFonts w:ascii="Times New Roman" w:hAnsi="Times New Roman" w:cs="Times New Roman"/>
        </w:rPr>
        <w:t>ö</w:t>
      </w:r>
      <w:r w:rsidRPr="00871A3E">
        <w:t xml:space="preserve">r att uppfylla bolagets </w:t>
      </w:r>
      <w:proofErr w:type="spellStart"/>
      <w:r w:rsidRPr="00871A3E">
        <w:t>kontraktuella</w:t>
      </w:r>
      <w:proofErr w:type="spellEnd"/>
      <w:r w:rsidRPr="00871A3E">
        <w:t xml:space="preserve"> f</w:t>
      </w:r>
      <w:r w:rsidRPr="00871A3E">
        <w:rPr>
          <w:rFonts w:ascii="Times New Roman" w:hAnsi="Times New Roman" w:cs="Times New Roman"/>
        </w:rPr>
        <w:t>ö</w:t>
      </w:r>
      <w:r w:rsidRPr="00871A3E">
        <w:t xml:space="preserve">rpliktelser att leverera </w:t>
      </w:r>
      <w:r w:rsidR="003E10E1">
        <w:t>kurser</w:t>
      </w:r>
      <w:r w:rsidRPr="00871A3E">
        <w:t xml:space="preserve"> och nyhetsbrevhantering) </w:t>
      </w:r>
      <w:r w:rsidRPr="00871A3E">
        <w:rPr>
          <w:rFonts w:ascii="Times New Roman" w:hAnsi="Times New Roman" w:cs="Times New Roman"/>
        </w:rPr>
        <w:t>ä</w:t>
      </w:r>
      <w:r w:rsidRPr="00871A3E">
        <w:t xml:space="preserve">r </w:t>
      </w:r>
      <w:r w:rsidR="003E10E1">
        <w:t>Passion4Motion</w:t>
      </w:r>
      <w:r w:rsidR="005414C0">
        <w:t xml:space="preserve"> AB</w:t>
      </w:r>
      <w:r w:rsidRPr="00871A3E">
        <w:t xml:space="preserve"> att betrakta som Personuppgiftsansvarig. Som Personuppgiftsansvarig har </w:t>
      </w:r>
      <w:r w:rsidR="003E10E1">
        <w:t>Passion4Motion</w:t>
      </w:r>
      <w:r w:rsidR="005414C0">
        <w:t xml:space="preserve"> AB</w:t>
      </w:r>
      <w:r w:rsidRPr="00871A3E">
        <w:t xml:space="preserve"> ett brett ansvar f</w:t>
      </w:r>
      <w:r w:rsidRPr="00871A3E">
        <w:rPr>
          <w:rFonts w:ascii="Times New Roman" w:hAnsi="Times New Roman" w:cs="Times New Roman"/>
        </w:rPr>
        <w:t>ö</w:t>
      </w:r>
      <w:r w:rsidRPr="00871A3E">
        <w:t xml:space="preserve">r hanteringen av alla personuppgifter och </w:t>
      </w:r>
      <w:r w:rsidRPr="00871A3E">
        <w:rPr>
          <w:rFonts w:ascii="Times New Roman" w:hAnsi="Times New Roman" w:cs="Times New Roman"/>
        </w:rPr>
        <w:t>ä</w:t>
      </w:r>
      <w:r w:rsidRPr="00871A3E">
        <w:t>r ytterst ansvarig f</w:t>
      </w:r>
      <w:r w:rsidRPr="00871A3E">
        <w:rPr>
          <w:rFonts w:ascii="Times New Roman" w:hAnsi="Times New Roman" w:cs="Times New Roman"/>
        </w:rPr>
        <w:t>ö</w:t>
      </w:r>
      <w:r w:rsidRPr="00871A3E">
        <w:t>r att f</w:t>
      </w:r>
      <w:r w:rsidRPr="00871A3E">
        <w:rPr>
          <w:rFonts w:ascii="Times New Roman" w:hAnsi="Times New Roman" w:cs="Times New Roman"/>
        </w:rPr>
        <w:t>ö</w:t>
      </w:r>
      <w:r w:rsidRPr="00871A3E">
        <w:t>lja till</w:t>
      </w:r>
      <w:r w:rsidRPr="00871A3E">
        <w:rPr>
          <w:rFonts w:ascii="Times New Roman" w:hAnsi="Times New Roman" w:cs="Times New Roman"/>
        </w:rPr>
        <w:t>ä</w:t>
      </w:r>
      <w:r w:rsidRPr="00871A3E">
        <w:t>mplig lagstiftning, b</w:t>
      </w:r>
      <w:r w:rsidRPr="00871A3E">
        <w:rPr>
          <w:rFonts w:ascii="Times New Roman" w:hAnsi="Times New Roman" w:cs="Times New Roman"/>
        </w:rPr>
        <w:t>å</w:t>
      </w:r>
      <w:r w:rsidRPr="00871A3E">
        <w:t>de p</w:t>
      </w:r>
      <w:r w:rsidRPr="00871A3E">
        <w:rPr>
          <w:rFonts w:ascii="Times New Roman" w:hAnsi="Times New Roman" w:cs="Times New Roman"/>
        </w:rPr>
        <w:t>å</w:t>
      </w:r>
      <w:r w:rsidRPr="00871A3E">
        <w:t xml:space="preserve"> nationell och EU-niv</w:t>
      </w:r>
      <w:r w:rsidRPr="00871A3E">
        <w:rPr>
          <w:rFonts w:ascii="Times New Roman" w:hAnsi="Times New Roman" w:cs="Times New Roman"/>
        </w:rPr>
        <w:t>å</w:t>
      </w:r>
      <w:r w:rsidRPr="00871A3E">
        <w:t xml:space="preserve">. </w:t>
      </w:r>
      <w:r w:rsidR="003E10E1">
        <w:t>Passion4Motion</w:t>
      </w:r>
      <w:r w:rsidR="005414C0">
        <w:t xml:space="preserve"> AB</w:t>
      </w:r>
      <w:r w:rsidRPr="00871A3E">
        <w:t xml:space="preserve"> har avtal, rutiner och processer p</w:t>
      </w:r>
      <w:r w:rsidRPr="00871A3E">
        <w:rPr>
          <w:rFonts w:ascii="Times New Roman" w:hAnsi="Times New Roman" w:cs="Times New Roman"/>
        </w:rPr>
        <w:t>å</w:t>
      </w:r>
      <w:r w:rsidRPr="00871A3E">
        <w:t xml:space="preserve"> plats som uppfyller samtliga krav i till</w:t>
      </w:r>
      <w:r w:rsidRPr="00871A3E">
        <w:rPr>
          <w:rFonts w:ascii="Times New Roman" w:hAnsi="Times New Roman" w:cs="Times New Roman"/>
        </w:rPr>
        <w:t>ä</w:t>
      </w:r>
      <w:r w:rsidRPr="00871A3E">
        <w:t>mplig lagstiftning. V</w:t>
      </w:r>
      <w:r w:rsidRPr="00871A3E">
        <w:rPr>
          <w:rFonts w:ascii="Times New Roman" w:hAnsi="Times New Roman" w:cs="Times New Roman"/>
        </w:rPr>
        <w:t>å</w:t>
      </w:r>
      <w:r w:rsidRPr="00871A3E">
        <w:t>ra anv</w:t>
      </w:r>
      <w:r w:rsidRPr="00871A3E">
        <w:rPr>
          <w:rFonts w:ascii="Times New Roman" w:hAnsi="Times New Roman" w:cs="Times New Roman"/>
        </w:rPr>
        <w:t>ä</w:t>
      </w:r>
      <w:r w:rsidRPr="00871A3E">
        <w:t>ndare godk</w:t>
      </w:r>
      <w:r w:rsidRPr="00871A3E">
        <w:rPr>
          <w:rFonts w:ascii="Times New Roman" w:hAnsi="Times New Roman" w:cs="Times New Roman"/>
        </w:rPr>
        <w:t>ä</w:t>
      </w:r>
      <w:r w:rsidRPr="00871A3E">
        <w:t xml:space="preserve">nner </w:t>
      </w:r>
      <w:r w:rsidRPr="00871A3E">
        <w:rPr>
          <w:rFonts w:ascii="Times New Roman" w:hAnsi="Times New Roman" w:cs="Times New Roman"/>
        </w:rPr>
        <w:t>ä</w:t>
      </w:r>
      <w:r w:rsidRPr="00871A3E">
        <w:t>ven enskilt v</w:t>
      </w:r>
      <w:r w:rsidRPr="00871A3E">
        <w:rPr>
          <w:rFonts w:ascii="Times New Roman" w:hAnsi="Times New Roman" w:cs="Times New Roman"/>
        </w:rPr>
        <w:t>å</w:t>
      </w:r>
      <w:r w:rsidRPr="00871A3E">
        <w:t>ra allm</w:t>
      </w:r>
      <w:r w:rsidRPr="00871A3E">
        <w:rPr>
          <w:rFonts w:ascii="Times New Roman" w:hAnsi="Times New Roman" w:cs="Times New Roman"/>
        </w:rPr>
        <w:t>ä</w:t>
      </w:r>
      <w:r w:rsidRPr="00871A3E">
        <w:t>nna villkor i f</w:t>
      </w:r>
      <w:r w:rsidRPr="00871A3E">
        <w:rPr>
          <w:rFonts w:ascii="Times New Roman" w:hAnsi="Times New Roman" w:cs="Times New Roman"/>
        </w:rPr>
        <w:t>ö</w:t>
      </w:r>
      <w:r w:rsidRPr="00871A3E">
        <w:t>r dem till</w:t>
      </w:r>
      <w:r w:rsidRPr="00871A3E">
        <w:rPr>
          <w:rFonts w:ascii="Times New Roman" w:hAnsi="Times New Roman" w:cs="Times New Roman"/>
        </w:rPr>
        <w:t>ä</w:t>
      </w:r>
      <w:r w:rsidRPr="00871A3E">
        <w:t>mpliga delar, d</w:t>
      </w:r>
      <w:r w:rsidRPr="00871A3E">
        <w:rPr>
          <w:rFonts w:ascii="Times New Roman" w:hAnsi="Times New Roman" w:cs="Times New Roman"/>
        </w:rPr>
        <w:t>ä</w:t>
      </w:r>
      <w:r w:rsidRPr="00871A3E">
        <w:t xml:space="preserve">r bl.a. hanteringen av personuppgifter inkluderas. </w:t>
      </w:r>
    </w:p>
    <w:p w14:paraId="03951F23" w14:textId="605282DE" w:rsidR="004820BA" w:rsidRPr="00871A3E" w:rsidRDefault="004820BA" w:rsidP="004820BA"/>
    <w:p w14:paraId="0AD832B9" w14:textId="77777777" w:rsidR="00FE77CD" w:rsidRDefault="00FE77CD"/>
    <w:sectPr w:rsidR="00FE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BA"/>
    <w:rsid w:val="003E10E1"/>
    <w:rsid w:val="004820BA"/>
    <w:rsid w:val="005414C0"/>
    <w:rsid w:val="006E6535"/>
    <w:rsid w:val="00871A3E"/>
    <w:rsid w:val="00CD6B25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3AAC"/>
  <w15:chartTrackingRefBased/>
  <w15:docId w15:val="{445ED55C-0A0F-4E29-9BC4-3B7AA44E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0BA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6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Pluss</dc:creator>
  <cp:keywords/>
  <dc:description/>
  <cp:lastModifiedBy>helena hugosson</cp:lastModifiedBy>
  <cp:revision>5</cp:revision>
  <dcterms:created xsi:type="dcterms:W3CDTF">2019-03-26T14:39:00Z</dcterms:created>
  <dcterms:modified xsi:type="dcterms:W3CDTF">2020-12-29T09:18:00Z</dcterms:modified>
</cp:coreProperties>
</file>